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58F87">
      <w:pPr>
        <w:keepNext w:val="0"/>
        <w:keepLines w:val="0"/>
        <w:widowControl/>
        <w:suppressLineNumbers w:val="0"/>
        <w:jc w:val="center"/>
        <w:rPr>
          <w:rFonts w:hint="eastAsia" w:ascii="宋体" w:hAnsi="宋体" w:eastAsia="宋体" w:cs="宋体"/>
          <w:color w:val="auto"/>
          <w:sz w:val="44"/>
          <w:szCs w:val="44"/>
        </w:rPr>
      </w:pPr>
      <w:bookmarkStart w:id="0" w:name="_GoBack"/>
      <w:r>
        <w:rPr>
          <w:rFonts w:hint="eastAsia" w:ascii="宋体" w:hAnsi="宋体" w:eastAsia="宋体" w:cs="宋体"/>
          <w:sz w:val="44"/>
          <w:szCs w:val="44"/>
        </w:rPr>
        <w:t>关</w:t>
      </w:r>
      <w:r>
        <w:rPr>
          <w:rFonts w:hint="eastAsia" w:ascii="宋体" w:hAnsi="宋体" w:eastAsia="宋体" w:cs="宋体"/>
          <w:color w:val="auto"/>
          <w:sz w:val="44"/>
          <w:szCs w:val="44"/>
        </w:rPr>
        <w:t>于举办广东省第四届职业技能大赛</w:t>
      </w:r>
    </w:p>
    <w:p w14:paraId="4E2C8903">
      <w:pPr>
        <w:keepNext w:val="0"/>
        <w:keepLines w:val="0"/>
        <w:widowControl/>
        <w:suppressLineNumbers w:val="0"/>
        <w:jc w:val="center"/>
        <w:rPr>
          <w:rFonts w:ascii="仿宋_GB2312" w:hAnsi="仿宋_GB2312" w:eastAsia="仿宋_GB2312" w:cs="Times New Roman"/>
          <w:color w:val="auto"/>
          <w:sz w:val="44"/>
          <w:szCs w:val="44"/>
        </w:rPr>
      </w:pPr>
      <w:r>
        <w:rPr>
          <w:rFonts w:hint="eastAsia" w:ascii="宋体" w:hAnsi="宋体" w:eastAsia="宋体" w:cs="宋体"/>
          <w:color w:val="auto"/>
          <w:sz w:val="44"/>
          <w:szCs w:val="44"/>
        </w:rPr>
        <w:t>轨道车辆技术项目广州市选拔赛的通知</w:t>
      </w:r>
    </w:p>
    <w:bookmarkEnd w:id="0"/>
    <w:p w14:paraId="691A8EBF">
      <w:pPr>
        <w:rPr>
          <w:rFonts w:hint="eastAsia" w:ascii="仿宋" w:hAnsi="仿宋" w:eastAsia="仿宋" w:cs="仿宋"/>
          <w:color w:val="auto"/>
          <w:sz w:val="32"/>
          <w:szCs w:val="32"/>
        </w:rPr>
      </w:pPr>
    </w:p>
    <w:p w14:paraId="53FBC628">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各有关单位：</w:t>
      </w:r>
    </w:p>
    <w:p w14:paraId="127AD907">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根据广东省人力资源和社会保障厅《</w:t>
      </w:r>
      <w:r>
        <w:rPr>
          <w:rFonts w:hint="eastAsia" w:ascii="仿宋" w:hAnsi="仿宋" w:eastAsia="仿宋" w:cs="仿宋"/>
          <w:color w:val="auto"/>
          <w:sz w:val="28"/>
          <w:szCs w:val="28"/>
          <w:lang w:val="en-US" w:eastAsia="zh-CN"/>
        </w:rPr>
        <w:t>关于广东省第四届职业技能大赛</w:t>
      </w:r>
      <w:r>
        <w:rPr>
          <w:rFonts w:hint="default" w:ascii="仿宋" w:hAnsi="仿宋" w:eastAsia="仿宋" w:cs="仿宋"/>
          <w:color w:val="auto"/>
          <w:sz w:val="28"/>
          <w:szCs w:val="28"/>
          <w:lang w:val="en-US" w:eastAsia="zh-CN"/>
        </w:rPr>
        <w:t>有关事项的补充通知</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的要求</w:t>
      </w:r>
      <w:r>
        <w:rPr>
          <w:rFonts w:hint="eastAsia" w:ascii="仿宋" w:hAnsi="仿宋" w:eastAsia="仿宋" w:cs="仿宋"/>
          <w:color w:val="auto"/>
          <w:sz w:val="28"/>
          <w:szCs w:val="28"/>
        </w:rPr>
        <w:t>，现定于202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年4月</w:t>
      </w:r>
      <w:r>
        <w:rPr>
          <w:rFonts w:hint="eastAsia" w:ascii="仿宋" w:hAnsi="仿宋" w:eastAsia="仿宋" w:cs="仿宋"/>
          <w:color w:val="auto"/>
          <w:sz w:val="28"/>
          <w:szCs w:val="28"/>
          <w:lang w:val="en-US" w:eastAsia="zh-CN"/>
        </w:rPr>
        <w:t>25日至27</w:t>
      </w:r>
      <w:r>
        <w:rPr>
          <w:rFonts w:hint="eastAsia" w:ascii="仿宋" w:hAnsi="仿宋" w:eastAsia="仿宋" w:cs="仿宋"/>
          <w:color w:val="auto"/>
          <w:sz w:val="28"/>
          <w:szCs w:val="28"/>
        </w:rPr>
        <w:t>日在广州市交通技师学院</w:t>
      </w:r>
      <w:r>
        <w:rPr>
          <w:rFonts w:hint="eastAsia" w:ascii="仿宋" w:hAnsi="仿宋" w:eastAsia="仿宋" w:cs="仿宋"/>
          <w:color w:val="auto"/>
          <w:sz w:val="28"/>
          <w:szCs w:val="28"/>
          <w:lang w:val="en-US" w:eastAsia="zh-CN"/>
        </w:rPr>
        <w:t>（分赛点单位）组织</w:t>
      </w:r>
      <w:r>
        <w:rPr>
          <w:rFonts w:hint="eastAsia" w:ascii="仿宋" w:hAnsi="仿宋" w:eastAsia="仿宋" w:cs="仿宋"/>
          <w:color w:val="auto"/>
          <w:sz w:val="28"/>
          <w:szCs w:val="28"/>
        </w:rPr>
        <w:t>开展</w:t>
      </w:r>
      <w:r>
        <w:rPr>
          <w:rFonts w:hint="eastAsia" w:ascii="仿宋" w:hAnsi="仿宋" w:eastAsia="仿宋" w:cs="仿宋"/>
          <w:color w:val="auto"/>
          <w:sz w:val="28"/>
          <w:szCs w:val="28"/>
          <w:lang w:val="en-US" w:eastAsia="zh-CN"/>
        </w:rPr>
        <w:t>轨道车辆技术项目竞赛</w:t>
      </w:r>
      <w:r>
        <w:rPr>
          <w:rFonts w:hint="eastAsia" w:ascii="仿宋" w:hAnsi="仿宋" w:eastAsia="仿宋" w:cs="仿宋"/>
          <w:color w:val="auto"/>
          <w:sz w:val="28"/>
          <w:szCs w:val="28"/>
        </w:rPr>
        <w:t>，现将有关事项通知如下：</w:t>
      </w:r>
    </w:p>
    <w:p w14:paraId="2F0CF67C">
      <w:pPr>
        <w:spacing w:line="221" w:lineRule="auto"/>
        <w:ind w:left="694"/>
        <w:outlineLvl w:val="1"/>
        <w:rPr>
          <w:rFonts w:ascii="黑体" w:hAnsi="黑体" w:eastAsia="黑体" w:cs="黑体"/>
          <w:color w:val="auto"/>
          <w:sz w:val="32"/>
          <w:szCs w:val="32"/>
        </w:rPr>
      </w:pPr>
      <w:r>
        <w:rPr>
          <w:rFonts w:hint="eastAsia" w:ascii="黑体" w:hAnsi="黑体" w:eastAsia="黑体" w:cs="黑体"/>
          <w:b/>
          <w:bCs/>
          <w:color w:val="auto"/>
          <w:spacing w:val="-5"/>
          <w:sz w:val="32"/>
          <w:szCs w:val="32"/>
          <w:lang w:val="en-US" w:eastAsia="zh-CN"/>
        </w:rPr>
        <w:t>一</w:t>
      </w:r>
      <w:r>
        <w:rPr>
          <w:rFonts w:ascii="黑体" w:hAnsi="黑体" w:eastAsia="黑体" w:cs="黑体"/>
          <w:b/>
          <w:bCs/>
          <w:color w:val="auto"/>
          <w:spacing w:val="-5"/>
          <w:sz w:val="32"/>
          <w:szCs w:val="32"/>
        </w:rPr>
        <w:t>、竞赛项目及相关安排</w:t>
      </w:r>
    </w:p>
    <w:p w14:paraId="3218180C">
      <w:pPr>
        <w:keepNext w:val="0"/>
        <w:keepLines w:val="0"/>
        <w:pageBreakBefore w:val="0"/>
        <w:kinsoku/>
        <w:wordWrap/>
        <w:overflowPunct/>
        <w:topLinePunct w:val="0"/>
        <w:autoSpaceDE/>
        <w:autoSpaceDN/>
        <w:bidi w:val="0"/>
        <w:adjustRightInd/>
        <w:snapToGrid/>
        <w:spacing w:line="520" w:lineRule="exact"/>
        <w:ind w:firstLine="670" w:firstLineChars="200"/>
        <w:textAlignment w:val="auto"/>
        <w:outlineLvl w:val="2"/>
        <w:rPr>
          <w:rFonts w:hint="default" w:ascii="楷体" w:hAnsi="楷体" w:eastAsia="楷体" w:cs="楷体"/>
          <w:b/>
          <w:bCs/>
          <w:color w:val="auto"/>
          <w:spacing w:val="17"/>
          <w:sz w:val="30"/>
          <w:szCs w:val="30"/>
          <w:lang w:val="en-US" w:eastAsia="zh-CN"/>
        </w:rPr>
      </w:pPr>
      <w:r>
        <w:rPr>
          <w:rFonts w:hint="eastAsia" w:ascii="楷体" w:hAnsi="楷体" w:eastAsia="楷体" w:cs="楷体"/>
          <w:b/>
          <w:bCs/>
          <w:color w:val="auto"/>
          <w:spacing w:val="17"/>
          <w:sz w:val="30"/>
          <w:szCs w:val="30"/>
          <w:lang w:eastAsia="zh-CN"/>
        </w:rPr>
        <w:t>（</w:t>
      </w:r>
      <w:r>
        <w:rPr>
          <w:rFonts w:hint="eastAsia" w:ascii="楷体" w:hAnsi="楷体" w:eastAsia="楷体" w:cs="楷体"/>
          <w:b/>
          <w:bCs/>
          <w:color w:val="auto"/>
          <w:spacing w:val="17"/>
          <w:sz w:val="30"/>
          <w:szCs w:val="30"/>
          <w:lang w:val="en-US" w:eastAsia="zh-CN"/>
        </w:rPr>
        <w:t>一</w:t>
      </w:r>
      <w:r>
        <w:rPr>
          <w:rFonts w:hint="eastAsia" w:ascii="楷体" w:hAnsi="楷体" w:eastAsia="楷体" w:cs="楷体"/>
          <w:b/>
          <w:bCs/>
          <w:color w:val="auto"/>
          <w:spacing w:val="17"/>
          <w:sz w:val="30"/>
          <w:szCs w:val="30"/>
          <w:lang w:eastAsia="zh-CN"/>
        </w:rPr>
        <w:t>）</w:t>
      </w:r>
      <w:r>
        <w:rPr>
          <w:rFonts w:hint="eastAsia" w:ascii="楷体" w:hAnsi="楷体" w:eastAsia="楷体" w:cs="楷体"/>
          <w:b/>
          <w:bCs/>
          <w:color w:val="auto"/>
          <w:spacing w:val="17"/>
          <w:sz w:val="30"/>
          <w:szCs w:val="30"/>
          <w:lang w:val="en-US" w:eastAsia="zh-CN"/>
        </w:rPr>
        <w:t>具体日程安排</w:t>
      </w:r>
    </w:p>
    <w:tbl>
      <w:tblPr>
        <w:tblStyle w:val="4"/>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1695"/>
        <w:gridCol w:w="4344"/>
        <w:gridCol w:w="1079"/>
      </w:tblGrid>
      <w:tr w14:paraId="3726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4" w:type="dxa"/>
            <w:vAlign w:val="center"/>
          </w:tcPr>
          <w:p w14:paraId="28F1F760">
            <w:pPr>
              <w:pStyle w:val="6"/>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时间</w:t>
            </w:r>
          </w:p>
        </w:tc>
        <w:tc>
          <w:tcPr>
            <w:tcW w:w="1695" w:type="dxa"/>
            <w:vAlign w:val="center"/>
          </w:tcPr>
          <w:p w14:paraId="03F0F59D">
            <w:pPr>
              <w:pStyle w:val="6"/>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事项</w:t>
            </w:r>
          </w:p>
        </w:tc>
        <w:tc>
          <w:tcPr>
            <w:tcW w:w="4344" w:type="dxa"/>
            <w:vAlign w:val="center"/>
          </w:tcPr>
          <w:p w14:paraId="6967269C">
            <w:pPr>
              <w:pStyle w:val="6"/>
              <w:ind w:firstLine="0" w:firstLine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参与人员</w:t>
            </w:r>
          </w:p>
        </w:tc>
        <w:tc>
          <w:tcPr>
            <w:tcW w:w="1079" w:type="dxa"/>
            <w:vAlign w:val="center"/>
          </w:tcPr>
          <w:p w14:paraId="27DE078D">
            <w:pPr>
              <w:pStyle w:val="6"/>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地点</w:t>
            </w:r>
          </w:p>
        </w:tc>
      </w:tr>
      <w:tr w14:paraId="6629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314" w:type="dxa"/>
            <w:vAlign w:val="center"/>
          </w:tcPr>
          <w:p w14:paraId="26A52079">
            <w:pPr>
              <w:pStyle w:val="6"/>
              <w:ind w:firstLine="0" w:firstLine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4月25日</w:t>
            </w:r>
          </w:p>
        </w:tc>
        <w:tc>
          <w:tcPr>
            <w:tcW w:w="1695" w:type="dxa"/>
            <w:vAlign w:val="center"/>
          </w:tcPr>
          <w:p w14:paraId="4EAA8867">
            <w:pPr>
              <w:pStyle w:val="6"/>
              <w:ind w:firstLine="0" w:firstLine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报到、赛前说明会、裁判会、参观场地等</w:t>
            </w:r>
          </w:p>
        </w:tc>
        <w:tc>
          <w:tcPr>
            <w:tcW w:w="4344" w:type="dxa"/>
            <w:vAlign w:val="center"/>
          </w:tcPr>
          <w:p w14:paraId="65D8C2A4">
            <w:pPr>
              <w:pStyle w:val="6"/>
              <w:ind w:firstLine="0" w:firstLineChars="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裁判长及助理、领队及助理、裁判员、选手</w:t>
            </w:r>
          </w:p>
        </w:tc>
        <w:tc>
          <w:tcPr>
            <w:tcW w:w="1079" w:type="dxa"/>
            <w:vMerge w:val="restart"/>
            <w:vAlign w:val="center"/>
          </w:tcPr>
          <w:p w14:paraId="0D6E953F">
            <w:pPr>
              <w:pStyle w:val="6"/>
              <w:ind w:firstLine="0" w:firstLineChars="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广州市交通技师学院</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科教城校区</w:t>
            </w:r>
            <w:r>
              <w:rPr>
                <w:rFonts w:hint="eastAsia" w:ascii="仿宋" w:hAnsi="仿宋" w:eastAsia="仿宋" w:cs="仿宋"/>
                <w:color w:val="auto"/>
                <w:kern w:val="0"/>
                <w:sz w:val="24"/>
                <w:szCs w:val="24"/>
                <w:lang w:eastAsia="zh-CN"/>
              </w:rPr>
              <w:t>）</w:t>
            </w:r>
          </w:p>
        </w:tc>
      </w:tr>
      <w:tr w14:paraId="0D6C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14" w:type="dxa"/>
            <w:vAlign w:val="center"/>
          </w:tcPr>
          <w:p w14:paraId="734A750D">
            <w:pPr>
              <w:pStyle w:val="6"/>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4月</w:t>
            </w:r>
            <w:r>
              <w:rPr>
                <w:rFonts w:hint="eastAsia" w:ascii="仿宋" w:hAnsi="仿宋" w:eastAsia="仿宋" w:cs="仿宋"/>
                <w:color w:val="auto"/>
                <w:kern w:val="0"/>
                <w:sz w:val="24"/>
                <w:szCs w:val="24"/>
                <w:lang w:val="en-US" w:eastAsia="zh-CN"/>
              </w:rPr>
              <w:t>26</w:t>
            </w:r>
            <w:r>
              <w:rPr>
                <w:rFonts w:hint="eastAsia" w:ascii="仿宋" w:hAnsi="仿宋" w:eastAsia="仿宋" w:cs="仿宋"/>
                <w:color w:val="auto"/>
                <w:kern w:val="0"/>
                <w:sz w:val="24"/>
                <w:szCs w:val="24"/>
              </w:rPr>
              <w:t>日</w:t>
            </w:r>
          </w:p>
        </w:tc>
        <w:tc>
          <w:tcPr>
            <w:tcW w:w="1695" w:type="dxa"/>
            <w:vAlign w:val="center"/>
          </w:tcPr>
          <w:p w14:paraId="4B0E1C27">
            <w:pPr>
              <w:pStyle w:val="6"/>
              <w:ind w:firstLine="0" w:firstLineChars="0"/>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竞赛</w:t>
            </w:r>
          </w:p>
        </w:tc>
        <w:tc>
          <w:tcPr>
            <w:tcW w:w="4344" w:type="dxa"/>
            <w:vAlign w:val="center"/>
          </w:tcPr>
          <w:p w14:paraId="2657F435">
            <w:pPr>
              <w:pStyle w:val="6"/>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裁判长及助理、领队及助理、裁判员、选手</w:t>
            </w:r>
          </w:p>
        </w:tc>
        <w:tc>
          <w:tcPr>
            <w:tcW w:w="1079" w:type="dxa"/>
            <w:vMerge w:val="continue"/>
            <w:vAlign w:val="center"/>
          </w:tcPr>
          <w:p w14:paraId="48890711">
            <w:pPr>
              <w:pStyle w:val="6"/>
              <w:ind w:firstLine="0" w:firstLineChars="0"/>
              <w:rPr>
                <w:rFonts w:ascii="仿宋_GB2312" w:hAnsi="仿宋_GB2312" w:eastAsia="仿宋_GB2312" w:cs="Times New Roman"/>
                <w:color w:val="auto"/>
                <w:kern w:val="0"/>
                <w:sz w:val="24"/>
                <w:szCs w:val="24"/>
              </w:rPr>
            </w:pPr>
          </w:p>
        </w:tc>
      </w:tr>
      <w:tr w14:paraId="11F2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14" w:type="dxa"/>
            <w:vAlign w:val="center"/>
          </w:tcPr>
          <w:p w14:paraId="6F814E6D">
            <w:pPr>
              <w:pStyle w:val="6"/>
              <w:ind w:firstLine="0" w:firstLineChars="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4月</w:t>
            </w:r>
            <w:r>
              <w:rPr>
                <w:rFonts w:hint="eastAsia" w:ascii="仿宋" w:hAnsi="仿宋" w:eastAsia="仿宋" w:cs="仿宋"/>
                <w:color w:val="auto"/>
                <w:kern w:val="0"/>
                <w:sz w:val="24"/>
                <w:szCs w:val="24"/>
                <w:lang w:val="en-US" w:eastAsia="zh-CN"/>
              </w:rPr>
              <w:t>27</w:t>
            </w:r>
            <w:r>
              <w:rPr>
                <w:rFonts w:hint="eastAsia" w:ascii="仿宋" w:hAnsi="仿宋" w:eastAsia="仿宋" w:cs="仿宋"/>
                <w:color w:val="auto"/>
                <w:kern w:val="0"/>
                <w:sz w:val="24"/>
                <w:szCs w:val="24"/>
              </w:rPr>
              <w:t>日</w:t>
            </w:r>
          </w:p>
        </w:tc>
        <w:tc>
          <w:tcPr>
            <w:tcW w:w="1695" w:type="dxa"/>
            <w:vAlign w:val="center"/>
          </w:tcPr>
          <w:p w14:paraId="6E130F88">
            <w:pPr>
              <w:pStyle w:val="6"/>
              <w:ind w:firstLine="0" w:firstLineChars="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技术点评</w:t>
            </w:r>
          </w:p>
        </w:tc>
        <w:tc>
          <w:tcPr>
            <w:tcW w:w="4344" w:type="dxa"/>
            <w:vAlign w:val="center"/>
          </w:tcPr>
          <w:p w14:paraId="7F5AE5D4">
            <w:pPr>
              <w:pStyle w:val="6"/>
              <w:ind w:firstLine="0" w:firstLineChars="0"/>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裁判长及助理、领队及助理、裁判员、选手</w:t>
            </w:r>
          </w:p>
        </w:tc>
        <w:tc>
          <w:tcPr>
            <w:tcW w:w="1079" w:type="dxa"/>
            <w:vMerge w:val="continue"/>
            <w:vAlign w:val="center"/>
          </w:tcPr>
          <w:p w14:paraId="5F27172F">
            <w:pPr>
              <w:pStyle w:val="6"/>
              <w:ind w:firstLine="0" w:firstLineChars="0"/>
              <w:rPr>
                <w:rFonts w:ascii="仿宋_GB2312" w:hAnsi="仿宋_GB2312" w:eastAsia="仿宋_GB2312" w:cs="Times New Roman"/>
                <w:color w:val="auto"/>
                <w:kern w:val="0"/>
                <w:sz w:val="24"/>
                <w:szCs w:val="24"/>
              </w:rPr>
            </w:pPr>
          </w:p>
        </w:tc>
      </w:tr>
    </w:tbl>
    <w:p w14:paraId="06DCC7A1">
      <w:pPr>
        <w:keepNext w:val="0"/>
        <w:keepLines w:val="0"/>
        <w:pageBreakBefore w:val="0"/>
        <w:widowControl/>
        <w:suppressLineNumbers w:val="0"/>
        <w:kinsoku/>
        <w:wordWrap/>
        <w:overflowPunct/>
        <w:topLinePunct w:val="0"/>
        <w:autoSpaceDE/>
        <w:autoSpaceDN/>
        <w:bidi w:val="0"/>
        <w:adjustRightInd/>
        <w:snapToGrid/>
        <w:spacing w:line="560" w:lineRule="exact"/>
        <w:ind w:firstLine="335" w:firstLineChars="100"/>
        <w:jc w:val="both"/>
        <w:textAlignment w:val="auto"/>
        <w:rPr>
          <w:rFonts w:hint="eastAsia" w:ascii="仿宋" w:hAnsi="仿宋" w:eastAsia="仿宋" w:cs="仿宋"/>
          <w:color w:val="auto"/>
          <w:sz w:val="28"/>
          <w:szCs w:val="28"/>
          <w:lang w:val="en-US" w:eastAsia="zh-CN"/>
        </w:rPr>
      </w:pPr>
      <w:r>
        <w:rPr>
          <w:rFonts w:hint="eastAsia" w:ascii="楷体" w:hAnsi="楷体" w:eastAsia="楷体" w:cs="楷体"/>
          <w:b/>
          <w:bCs/>
          <w:color w:val="auto"/>
          <w:spacing w:val="17"/>
          <w:sz w:val="30"/>
          <w:szCs w:val="30"/>
          <w:lang w:val="en-US" w:eastAsia="zh-CN"/>
        </w:rPr>
        <w:t>（二）竞赛报到地点</w:t>
      </w:r>
    </w:p>
    <w:p w14:paraId="10D494F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广州市交通技师学院科教城校区（广州市增城区科教大道136号）</w:t>
      </w:r>
    </w:p>
    <w:p w14:paraId="79B3E1F8">
      <w:pPr>
        <w:keepNext w:val="0"/>
        <w:keepLines w:val="0"/>
        <w:pageBreakBefore w:val="0"/>
        <w:kinsoku/>
        <w:wordWrap/>
        <w:overflowPunct/>
        <w:topLinePunct w:val="0"/>
        <w:autoSpaceDE/>
        <w:autoSpaceDN/>
        <w:bidi w:val="0"/>
        <w:adjustRightInd/>
        <w:snapToGrid/>
        <w:spacing w:line="560" w:lineRule="exact"/>
        <w:ind w:left="644"/>
        <w:textAlignment w:val="auto"/>
        <w:outlineLvl w:val="1"/>
        <w:rPr>
          <w:rFonts w:ascii="黑体" w:hAnsi="黑体" w:eastAsia="黑体" w:cs="黑体"/>
          <w:color w:val="auto"/>
          <w:sz w:val="32"/>
          <w:szCs w:val="32"/>
        </w:rPr>
      </w:pPr>
      <w:r>
        <w:rPr>
          <w:rFonts w:hint="eastAsia" w:ascii="黑体" w:hAnsi="黑体" w:eastAsia="黑体" w:cs="黑体"/>
          <w:b/>
          <w:bCs/>
          <w:color w:val="auto"/>
          <w:spacing w:val="-6"/>
          <w:sz w:val="32"/>
          <w:szCs w:val="32"/>
          <w:lang w:val="en-US" w:eastAsia="zh-CN"/>
        </w:rPr>
        <w:t>二</w:t>
      </w:r>
      <w:r>
        <w:rPr>
          <w:rFonts w:ascii="黑体" w:hAnsi="黑体" w:eastAsia="黑体" w:cs="黑体"/>
          <w:b/>
          <w:bCs/>
          <w:color w:val="auto"/>
          <w:spacing w:val="-6"/>
          <w:sz w:val="32"/>
          <w:szCs w:val="32"/>
        </w:rPr>
        <w:t>、参赛资格与竞赛报名</w:t>
      </w:r>
    </w:p>
    <w:p w14:paraId="06C97E62">
      <w:pPr>
        <w:pStyle w:val="2"/>
        <w:keepNext w:val="0"/>
        <w:keepLines w:val="0"/>
        <w:pageBreakBefore w:val="0"/>
        <w:kinsoku/>
        <w:wordWrap/>
        <w:overflowPunct/>
        <w:topLinePunct w:val="0"/>
        <w:autoSpaceDE/>
        <w:autoSpaceDN/>
        <w:bidi w:val="0"/>
        <w:adjustRightInd/>
        <w:snapToGrid/>
        <w:spacing w:line="560" w:lineRule="exact"/>
        <w:ind w:left="774"/>
        <w:textAlignment w:val="auto"/>
        <w:outlineLvl w:val="1"/>
        <w:rPr>
          <w:rFonts w:ascii="楷体" w:hAnsi="楷体" w:eastAsia="楷体" w:cs="楷体"/>
          <w:b/>
          <w:bCs/>
          <w:color w:val="auto"/>
          <w:spacing w:val="17"/>
          <w:kern w:val="2"/>
          <w:sz w:val="30"/>
          <w:szCs w:val="30"/>
          <w:lang w:val="en-US" w:eastAsia="zh-CN" w:bidi="ar-SA"/>
        </w:rPr>
      </w:pPr>
      <w:r>
        <w:rPr>
          <w:rFonts w:ascii="楷体" w:hAnsi="楷体" w:eastAsia="楷体" w:cs="楷体"/>
          <w:b/>
          <w:bCs/>
          <w:color w:val="auto"/>
          <w:spacing w:val="17"/>
          <w:kern w:val="2"/>
          <w:sz w:val="30"/>
          <w:szCs w:val="30"/>
          <w:lang w:val="en-US" w:eastAsia="zh-CN" w:bidi="ar-SA"/>
        </w:rPr>
        <w:t>( 一)报名条件</w:t>
      </w:r>
    </w:p>
    <w:p w14:paraId="0F79D467">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lang w:val="en-US" w:eastAsia="zh-CN" w:bidi="ar-SA"/>
        </w:rPr>
        <w:t>1.本赛项为</w:t>
      </w:r>
      <w:r>
        <w:rPr>
          <w:rFonts w:hint="eastAsia" w:ascii="仿宋" w:hAnsi="仿宋" w:eastAsia="仿宋" w:cs="仿宋"/>
          <w:color w:val="auto"/>
          <w:sz w:val="28"/>
          <w:szCs w:val="28"/>
          <w:highlight w:val="none"/>
          <w:lang w:val="en-US" w:eastAsia="zh-CN"/>
        </w:rPr>
        <w:t>双人赛，选手年龄应为2004年1月1日以后出生。</w:t>
      </w:r>
    </w:p>
    <w:p w14:paraId="0B00EAA6">
      <w:pPr>
        <w:pStyle w:val="2"/>
        <w:keepNext w:val="0"/>
        <w:keepLines w:val="0"/>
        <w:pageBreakBefore w:val="0"/>
        <w:kinsoku/>
        <w:wordWrap/>
        <w:overflowPunct/>
        <w:topLinePunct w:val="0"/>
        <w:autoSpaceDE/>
        <w:autoSpaceDN/>
        <w:bidi w:val="0"/>
        <w:adjustRightInd/>
        <w:snapToGrid/>
        <w:spacing w:line="560" w:lineRule="exact"/>
        <w:ind w:right="83"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2.思想品质优秀、身心健康、具备相应职业(专业)扎实基本功和技能水平，具有较强学习能力以及身体素质、心理素质和应变能力良好的人员，均可报名参加选拔。</w:t>
      </w:r>
    </w:p>
    <w:p w14:paraId="53344256">
      <w:pPr>
        <w:pStyle w:val="2"/>
        <w:spacing w:line="223" w:lineRule="auto"/>
        <w:ind w:left="754"/>
        <w:outlineLvl w:val="1"/>
        <w:rPr>
          <w:rFonts w:ascii="楷体" w:hAnsi="楷体" w:eastAsia="楷体" w:cs="楷体"/>
          <w:b/>
          <w:bCs/>
          <w:color w:val="auto"/>
          <w:spacing w:val="17"/>
          <w:kern w:val="2"/>
          <w:sz w:val="30"/>
          <w:szCs w:val="30"/>
          <w:lang w:val="en-US" w:eastAsia="zh-CN" w:bidi="ar-SA"/>
        </w:rPr>
      </w:pPr>
      <w:r>
        <w:rPr>
          <w:rFonts w:ascii="楷体" w:hAnsi="楷体" w:eastAsia="楷体" w:cs="楷体"/>
          <w:b/>
          <w:bCs/>
          <w:color w:val="auto"/>
          <w:spacing w:val="17"/>
          <w:kern w:val="2"/>
          <w:sz w:val="30"/>
          <w:szCs w:val="30"/>
          <w:lang w:val="en-US" w:eastAsia="zh-CN" w:bidi="ar-SA"/>
        </w:rPr>
        <w:t>(二)参赛名额</w:t>
      </w:r>
    </w:p>
    <w:p w14:paraId="553134E8">
      <w:pPr>
        <w:ind w:firstLine="560" w:firstLineChars="200"/>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各代表队限报1队（两名选手）和1名裁判员，报名截止时参赛单位多于2队(含2队)的，组织开展该项目的选拔赛。报名截止时参赛单位1队以下(含1队)的， 则不举行市选拔赛，仅一队选手报名，该队选手直接作为省赛参赛选手。</w:t>
      </w:r>
    </w:p>
    <w:p w14:paraId="1FA75AF2">
      <w:pPr>
        <w:pStyle w:val="2"/>
        <w:spacing w:before="29" w:line="222" w:lineRule="auto"/>
        <w:ind w:left="854"/>
        <w:outlineLvl w:val="1"/>
        <w:rPr>
          <w:color w:val="auto"/>
        </w:rPr>
      </w:pPr>
      <w:r>
        <w:rPr>
          <w:rFonts w:hint="eastAsia" w:ascii="楷体" w:hAnsi="楷体" w:eastAsia="楷体" w:cs="楷体"/>
          <w:b/>
          <w:bCs/>
          <w:color w:val="auto"/>
          <w:spacing w:val="17"/>
          <w:kern w:val="2"/>
          <w:sz w:val="30"/>
          <w:szCs w:val="30"/>
          <w:lang w:val="en-US" w:eastAsia="zh-CN" w:bidi="ar-SA"/>
        </w:rPr>
        <w:t>(三)竞赛报名</w:t>
      </w:r>
    </w:p>
    <w:p w14:paraId="2BC4BE30">
      <w:pPr>
        <w:pStyle w:val="2"/>
        <w:keepNext w:val="0"/>
        <w:keepLines w:val="0"/>
        <w:pageBreakBefore w:val="0"/>
        <w:widowControl w:val="0"/>
        <w:kinsoku/>
        <w:wordWrap/>
        <w:overflowPunct/>
        <w:topLinePunct w:val="0"/>
        <w:autoSpaceDE/>
        <w:autoSpaceDN/>
        <w:bidi w:val="0"/>
        <w:adjustRightInd/>
        <w:snapToGrid/>
        <w:spacing w:line="560" w:lineRule="exact"/>
        <w:ind w:left="714"/>
        <w:textAlignment w:val="auto"/>
        <w:outlineLvl w:val="2"/>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1.报名方法</w:t>
      </w:r>
    </w:p>
    <w:p w14:paraId="672140A6">
      <w:pPr>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各参赛单位填写《广东省第四届职业技能大赛轨道车辆技术项目广州市市选拔赛报名汇总表》（附件1）、《广东省第四届职业技能大赛广州市选拔赛项目选手报名表》(附件2)和《广东省第四届职业技能大赛广州市选拔赛项目裁判员推荐表》(附件3),于 2025年4月21日23:00前将以下材料打包发送至赛区组委会邮箱：Skills@gzjtjx.com。</w:t>
      </w:r>
    </w:p>
    <w:p w14:paraId="3A87BFCD">
      <w:pPr>
        <w:pStyle w:val="2"/>
        <w:keepNext w:val="0"/>
        <w:keepLines w:val="0"/>
        <w:pageBreakBefore w:val="0"/>
        <w:widowControl w:val="0"/>
        <w:tabs>
          <w:tab w:val="left" w:pos="1298"/>
        </w:tabs>
        <w:kinsoku/>
        <w:wordWrap/>
        <w:overflowPunct/>
        <w:topLinePunct w:val="0"/>
        <w:autoSpaceDE/>
        <w:autoSpaceDN/>
        <w:bidi w:val="0"/>
        <w:adjustRightInd/>
        <w:snapToGrid/>
        <w:spacing w:line="560" w:lineRule="exact"/>
        <w:ind w:right="103" w:firstLine="689"/>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(1)选手报名表、裁判员推荐表 word 版本；</w:t>
      </w:r>
    </w:p>
    <w:p w14:paraId="4EA1657C">
      <w:pPr>
        <w:pStyle w:val="2"/>
        <w:keepNext w:val="0"/>
        <w:keepLines w:val="0"/>
        <w:pageBreakBefore w:val="0"/>
        <w:widowControl w:val="0"/>
        <w:tabs>
          <w:tab w:val="left" w:pos="1298"/>
        </w:tabs>
        <w:kinsoku/>
        <w:wordWrap/>
        <w:overflowPunct/>
        <w:topLinePunct w:val="0"/>
        <w:autoSpaceDE/>
        <w:autoSpaceDN/>
        <w:bidi w:val="0"/>
        <w:adjustRightInd/>
        <w:snapToGrid/>
        <w:spacing w:line="560" w:lineRule="exact"/>
        <w:ind w:right="103" w:firstLine="689"/>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(2)选手报名表、裁判员推荐表盖章扫描件；</w:t>
      </w:r>
    </w:p>
    <w:p w14:paraId="6A763999">
      <w:pPr>
        <w:pStyle w:val="2"/>
        <w:keepNext w:val="0"/>
        <w:keepLines w:val="0"/>
        <w:pageBreakBefore w:val="0"/>
        <w:widowControl w:val="0"/>
        <w:tabs>
          <w:tab w:val="left" w:pos="1298"/>
        </w:tabs>
        <w:kinsoku/>
        <w:wordWrap/>
        <w:overflowPunct/>
        <w:topLinePunct w:val="0"/>
        <w:autoSpaceDE/>
        <w:autoSpaceDN/>
        <w:bidi w:val="0"/>
        <w:adjustRightInd/>
        <w:snapToGrid/>
        <w:spacing w:line="560" w:lineRule="exact"/>
        <w:ind w:right="103" w:firstLine="689"/>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(3)参赛选手大一寸彩色(白底)照片(与电子相片一致) 用于办理相关证件或证书；</w:t>
      </w:r>
    </w:p>
    <w:p w14:paraId="77295D88">
      <w:pPr>
        <w:pStyle w:val="2"/>
        <w:keepNext w:val="0"/>
        <w:keepLines w:val="0"/>
        <w:pageBreakBefore w:val="0"/>
        <w:widowControl w:val="0"/>
        <w:tabs>
          <w:tab w:val="left" w:pos="1298"/>
        </w:tabs>
        <w:kinsoku/>
        <w:wordWrap/>
        <w:overflowPunct/>
        <w:topLinePunct w:val="0"/>
        <w:autoSpaceDE/>
        <w:autoSpaceDN/>
        <w:bidi w:val="0"/>
        <w:adjustRightInd/>
        <w:snapToGrid/>
        <w:spacing w:line="560" w:lineRule="exact"/>
        <w:ind w:right="103" w:firstLine="689"/>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(4)参赛选手、裁判身份证复印件；</w:t>
      </w:r>
    </w:p>
    <w:p w14:paraId="3899A833">
      <w:pPr>
        <w:pStyle w:val="2"/>
        <w:keepNext w:val="0"/>
        <w:keepLines w:val="0"/>
        <w:pageBreakBefore w:val="0"/>
        <w:widowControl w:val="0"/>
        <w:tabs>
          <w:tab w:val="left" w:pos="1298"/>
        </w:tabs>
        <w:kinsoku/>
        <w:wordWrap/>
        <w:overflowPunct/>
        <w:topLinePunct w:val="0"/>
        <w:autoSpaceDE/>
        <w:autoSpaceDN/>
        <w:bidi w:val="0"/>
        <w:adjustRightInd/>
        <w:snapToGrid/>
        <w:spacing w:line="560" w:lineRule="exact"/>
        <w:ind w:right="103" w:firstLine="689"/>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发送至邮箱的压缩文件请以“‘单位全称’+‘项目名称’报名表”命名。纸质材料于竞赛报到时提交至工作人员处。</w:t>
      </w:r>
    </w:p>
    <w:p w14:paraId="19AC5E86">
      <w:pPr>
        <w:pStyle w:val="2"/>
        <w:keepNext w:val="0"/>
        <w:keepLines w:val="0"/>
        <w:pageBreakBefore w:val="0"/>
        <w:widowControl w:val="0"/>
        <w:tabs>
          <w:tab w:val="left" w:pos="1298"/>
        </w:tabs>
        <w:kinsoku/>
        <w:wordWrap/>
        <w:overflowPunct/>
        <w:topLinePunct w:val="0"/>
        <w:autoSpaceDE/>
        <w:autoSpaceDN/>
        <w:bidi w:val="0"/>
        <w:adjustRightInd/>
        <w:snapToGrid/>
        <w:spacing w:line="560" w:lineRule="exact"/>
        <w:ind w:right="103" w:firstLine="689"/>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2.资格审核</w:t>
      </w:r>
    </w:p>
    <w:p w14:paraId="77E85841">
      <w:pPr>
        <w:pStyle w:val="2"/>
        <w:keepNext w:val="0"/>
        <w:keepLines w:val="0"/>
        <w:pageBreakBefore w:val="0"/>
        <w:widowControl w:val="0"/>
        <w:tabs>
          <w:tab w:val="left" w:pos="1298"/>
        </w:tabs>
        <w:kinsoku/>
        <w:wordWrap/>
        <w:overflowPunct/>
        <w:topLinePunct w:val="0"/>
        <w:autoSpaceDE/>
        <w:autoSpaceDN/>
        <w:bidi w:val="0"/>
        <w:adjustRightInd/>
        <w:snapToGrid/>
        <w:spacing w:line="560" w:lineRule="exact"/>
        <w:ind w:right="103" w:firstLine="689"/>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资格审核由承办单位进行初审，组委会复核。</w:t>
      </w:r>
    </w:p>
    <w:p w14:paraId="0C4B1A52">
      <w:pPr>
        <w:pStyle w:val="2"/>
        <w:keepNext w:val="0"/>
        <w:keepLines w:val="0"/>
        <w:pageBreakBefore w:val="0"/>
        <w:widowControl w:val="0"/>
        <w:tabs>
          <w:tab w:val="left" w:pos="1298"/>
        </w:tabs>
        <w:kinsoku/>
        <w:wordWrap/>
        <w:overflowPunct/>
        <w:topLinePunct w:val="0"/>
        <w:autoSpaceDE/>
        <w:autoSpaceDN/>
        <w:bidi w:val="0"/>
        <w:adjustRightInd/>
        <w:snapToGrid/>
        <w:spacing w:line="560" w:lineRule="exact"/>
        <w:ind w:right="103" w:firstLine="689"/>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3.制发相关证件</w:t>
      </w:r>
    </w:p>
    <w:p w14:paraId="33E7A338">
      <w:pPr>
        <w:pStyle w:val="2"/>
        <w:keepNext w:val="0"/>
        <w:keepLines w:val="0"/>
        <w:pageBreakBefore w:val="0"/>
        <w:widowControl w:val="0"/>
        <w:tabs>
          <w:tab w:val="left" w:pos="1298"/>
        </w:tabs>
        <w:kinsoku/>
        <w:wordWrap/>
        <w:overflowPunct/>
        <w:topLinePunct w:val="0"/>
        <w:autoSpaceDE/>
        <w:autoSpaceDN/>
        <w:bidi w:val="0"/>
        <w:adjustRightInd/>
        <w:snapToGrid/>
        <w:spacing w:line="560" w:lineRule="exact"/>
        <w:ind w:right="103" w:firstLine="689"/>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竞赛组委会审查符合参赛要求的，将统一制发参赛证。参赛选手必须佩戴由承办单位制发的参赛证件，方可具有进入比赛场地的资格。</w:t>
      </w:r>
    </w:p>
    <w:p w14:paraId="2DFAE578">
      <w:pPr>
        <w:pStyle w:val="2"/>
        <w:keepNext w:val="0"/>
        <w:keepLines w:val="0"/>
        <w:pageBreakBefore w:val="0"/>
        <w:widowControl w:val="0"/>
        <w:tabs>
          <w:tab w:val="left" w:pos="1298"/>
        </w:tabs>
        <w:kinsoku/>
        <w:wordWrap/>
        <w:overflowPunct/>
        <w:topLinePunct w:val="0"/>
        <w:autoSpaceDE/>
        <w:autoSpaceDN/>
        <w:bidi w:val="0"/>
        <w:adjustRightInd/>
        <w:snapToGrid/>
        <w:spacing w:line="560" w:lineRule="exact"/>
        <w:ind w:right="103" w:firstLine="689"/>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4.报名截止日期</w:t>
      </w:r>
    </w:p>
    <w:p w14:paraId="7B9F3116">
      <w:pPr>
        <w:pStyle w:val="2"/>
        <w:keepNext w:val="0"/>
        <w:keepLines w:val="0"/>
        <w:pageBreakBefore w:val="0"/>
        <w:widowControl w:val="0"/>
        <w:tabs>
          <w:tab w:val="left" w:pos="1298"/>
        </w:tabs>
        <w:kinsoku/>
        <w:wordWrap/>
        <w:overflowPunct/>
        <w:topLinePunct w:val="0"/>
        <w:autoSpaceDE/>
        <w:autoSpaceDN/>
        <w:bidi w:val="0"/>
        <w:adjustRightInd/>
        <w:snapToGrid/>
        <w:spacing w:line="560" w:lineRule="exact"/>
        <w:ind w:right="103" w:firstLine="689"/>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2025年</w:t>
      </w:r>
      <w:r>
        <w:rPr>
          <w:rFonts w:hint="eastAsia" w:cs="仿宋"/>
          <w:color w:val="auto"/>
          <w:kern w:val="2"/>
          <w:sz w:val="28"/>
          <w:szCs w:val="28"/>
          <w:lang w:val="en-US" w:eastAsia="zh-CN" w:bidi="ar-SA"/>
        </w:rPr>
        <w:t>4</w:t>
      </w:r>
      <w:r>
        <w:rPr>
          <w:rFonts w:hint="eastAsia" w:ascii="仿宋" w:hAnsi="仿宋" w:eastAsia="仿宋" w:cs="仿宋"/>
          <w:color w:val="auto"/>
          <w:kern w:val="2"/>
          <w:sz w:val="28"/>
          <w:szCs w:val="28"/>
          <w:lang w:val="en-US" w:eastAsia="zh-CN" w:bidi="ar-SA"/>
        </w:rPr>
        <w:t>月</w:t>
      </w:r>
      <w:r>
        <w:rPr>
          <w:rFonts w:hint="eastAsia" w:cs="仿宋"/>
          <w:color w:val="auto"/>
          <w:kern w:val="2"/>
          <w:sz w:val="28"/>
          <w:szCs w:val="28"/>
          <w:lang w:val="en-US" w:eastAsia="zh-CN" w:bidi="ar-SA"/>
        </w:rPr>
        <w:t>22</w:t>
      </w:r>
      <w:r>
        <w:rPr>
          <w:rFonts w:hint="eastAsia" w:ascii="仿宋" w:hAnsi="仿宋" w:eastAsia="仿宋" w:cs="仿宋"/>
          <w:color w:val="auto"/>
          <w:kern w:val="2"/>
          <w:sz w:val="28"/>
          <w:szCs w:val="28"/>
          <w:lang w:val="en-US" w:eastAsia="zh-CN" w:bidi="ar-SA"/>
        </w:rPr>
        <w:t>日23:00</w:t>
      </w:r>
    </w:p>
    <w:p w14:paraId="52CD6E4C">
      <w:pPr>
        <w:keepNext w:val="0"/>
        <w:keepLines w:val="0"/>
        <w:pageBreakBefore w:val="0"/>
        <w:widowControl w:val="0"/>
        <w:kinsoku/>
        <w:wordWrap/>
        <w:overflowPunct/>
        <w:topLinePunct w:val="0"/>
        <w:autoSpaceDE/>
        <w:autoSpaceDN/>
        <w:bidi w:val="0"/>
        <w:adjustRightInd/>
        <w:snapToGrid/>
        <w:spacing w:line="560" w:lineRule="exact"/>
        <w:ind w:left="694"/>
        <w:textAlignment w:val="auto"/>
        <w:outlineLvl w:val="2"/>
        <w:rPr>
          <w:rFonts w:hint="default" w:ascii="黑体" w:hAnsi="黑体" w:eastAsia="黑体" w:cs="黑体"/>
          <w:b/>
          <w:bCs/>
          <w:color w:val="auto"/>
          <w:spacing w:val="9"/>
          <w:sz w:val="30"/>
          <w:szCs w:val="30"/>
          <w:lang w:val="en-US" w:eastAsia="zh-CN"/>
        </w:rPr>
      </w:pPr>
      <w:r>
        <w:rPr>
          <w:rFonts w:hint="eastAsia" w:ascii="黑体" w:hAnsi="黑体" w:eastAsia="黑体" w:cs="黑体"/>
          <w:b/>
          <w:bCs/>
          <w:color w:val="auto"/>
          <w:spacing w:val="9"/>
          <w:sz w:val="30"/>
          <w:szCs w:val="30"/>
          <w:lang w:val="en-US" w:eastAsia="zh-CN"/>
        </w:rPr>
        <w:t>三、其他事项</w:t>
      </w:r>
    </w:p>
    <w:p w14:paraId="5BFF3BE1">
      <w:pPr>
        <w:pStyle w:val="2"/>
        <w:keepNext w:val="0"/>
        <w:keepLines w:val="0"/>
        <w:pageBreakBefore w:val="0"/>
        <w:widowControl w:val="0"/>
        <w:tabs>
          <w:tab w:val="left" w:pos="1298"/>
        </w:tabs>
        <w:kinsoku/>
        <w:wordWrap/>
        <w:overflowPunct/>
        <w:topLinePunct w:val="0"/>
        <w:autoSpaceDE/>
        <w:autoSpaceDN/>
        <w:bidi w:val="0"/>
        <w:adjustRightInd/>
        <w:snapToGrid/>
        <w:spacing w:line="560" w:lineRule="exact"/>
        <w:ind w:right="103" w:firstLine="689"/>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1.大赛不收取参赛费，参赛代表队选手、裁判等人员往返交通、食宿和人身意外伤害保险等费用，由参赛代表队自行承担；</w:t>
      </w:r>
    </w:p>
    <w:p w14:paraId="5B884C17">
      <w:pPr>
        <w:pStyle w:val="2"/>
        <w:keepNext w:val="0"/>
        <w:keepLines w:val="0"/>
        <w:pageBreakBefore w:val="0"/>
        <w:widowControl w:val="0"/>
        <w:tabs>
          <w:tab w:val="left" w:pos="1298"/>
        </w:tabs>
        <w:kinsoku/>
        <w:wordWrap/>
        <w:overflowPunct/>
        <w:topLinePunct w:val="0"/>
        <w:autoSpaceDE/>
        <w:autoSpaceDN/>
        <w:bidi w:val="0"/>
        <w:adjustRightInd/>
        <w:snapToGrid/>
        <w:spacing w:line="560" w:lineRule="exact"/>
        <w:ind w:right="103" w:firstLine="689"/>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2.赛点单位提供裁判、选手比赛期间赛场内餐食；</w:t>
      </w:r>
    </w:p>
    <w:p w14:paraId="2A2739E0">
      <w:pPr>
        <w:pStyle w:val="2"/>
        <w:keepNext w:val="0"/>
        <w:keepLines w:val="0"/>
        <w:pageBreakBefore w:val="0"/>
        <w:widowControl w:val="0"/>
        <w:tabs>
          <w:tab w:val="left" w:pos="1298"/>
        </w:tabs>
        <w:kinsoku/>
        <w:wordWrap/>
        <w:overflowPunct/>
        <w:topLinePunct w:val="0"/>
        <w:autoSpaceDE/>
        <w:autoSpaceDN/>
        <w:bidi w:val="0"/>
        <w:adjustRightInd/>
        <w:snapToGrid/>
        <w:spacing w:line="560" w:lineRule="exact"/>
        <w:ind w:right="103" w:firstLine="689"/>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3.承办单位联系人：</w:t>
      </w:r>
      <w:r>
        <w:rPr>
          <w:rFonts w:hint="eastAsia" w:cs="仿宋"/>
          <w:color w:val="auto"/>
          <w:kern w:val="2"/>
          <w:sz w:val="28"/>
          <w:szCs w:val="28"/>
          <w:lang w:val="en-US" w:eastAsia="zh-CN" w:bidi="ar-SA"/>
        </w:rPr>
        <w:t>冼</w:t>
      </w:r>
      <w:r>
        <w:rPr>
          <w:rFonts w:hint="eastAsia" w:ascii="仿宋" w:hAnsi="仿宋" w:eastAsia="仿宋" w:cs="仿宋"/>
          <w:color w:val="auto"/>
          <w:kern w:val="2"/>
          <w:sz w:val="28"/>
          <w:szCs w:val="28"/>
          <w:lang w:val="en-US" w:eastAsia="zh-CN" w:bidi="ar-SA"/>
        </w:rPr>
        <w:t>宇坚，联系电话：13678983384</w:t>
      </w:r>
    </w:p>
    <w:p w14:paraId="52271C80">
      <w:pPr>
        <w:keepNext w:val="0"/>
        <w:keepLines w:val="0"/>
        <w:pageBreakBefore w:val="0"/>
        <w:widowControl w:val="0"/>
        <w:kinsoku/>
        <w:wordWrap/>
        <w:overflowPunct/>
        <w:topLinePunct w:val="0"/>
        <w:autoSpaceDE/>
        <w:autoSpaceDN/>
        <w:bidi w:val="0"/>
        <w:adjustRightInd/>
        <w:snapToGrid/>
        <w:spacing w:line="520" w:lineRule="exact"/>
        <w:ind w:left="1959" w:leftChars="266" w:hanging="1400" w:hangingChars="5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5D0A3C1B">
      <w:pPr>
        <w:keepNext w:val="0"/>
        <w:keepLines w:val="0"/>
        <w:pageBreakBefore w:val="0"/>
        <w:widowControl w:val="0"/>
        <w:kinsoku/>
        <w:wordWrap/>
        <w:overflowPunct/>
        <w:topLinePunct w:val="0"/>
        <w:autoSpaceDE/>
        <w:autoSpaceDN/>
        <w:bidi w:val="0"/>
        <w:adjustRightInd/>
        <w:snapToGrid/>
        <w:spacing w:line="520" w:lineRule="exact"/>
        <w:ind w:left="1959" w:leftChars="266" w:hanging="1400" w:hangingChars="5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kern w:val="2"/>
          <w:sz w:val="28"/>
          <w:szCs w:val="28"/>
          <w:lang w:val="en-US" w:eastAsia="zh-CN" w:bidi="ar-SA"/>
        </w:rPr>
        <w:t>《广东省第四届职业技能大赛轨道车辆技术项目广州市选拔赛报名汇总表》</w:t>
      </w:r>
    </w:p>
    <w:p w14:paraId="32E20BA8">
      <w:pPr>
        <w:keepNext w:val="0"/>
        <w:keepLines w:val="0"/>
        <w:pageBreakBefore w:val="0"/>
        <w:widowControl w:val="0"/>
        <w:kinsoku/>
        <w:wordWrap/>
        <w:overflowPunct/>
        <w:topLinePunct w:val="0"/>
        <w:autoSpaceDE/>
        <w:autoSpaceDN/>
        <w:bidi w:val="0"/>
        <w:adjustRightInd/>
        <w:snapToGrid/>
        <w:spacing w:line="520" w:lineRule="exact"/>
        <w:ind w:firstLine="1400" w:firstLineChars="500"/>
        <w:textAlignment w:val="auto"/>
        <w:rPr>
          <w:rFonts w:hint="eastAsia" w:ascii="仿宋" w:hAnsi="仿宋" w:eastAsia="仿宋" w:cs="仿宋"/>
          <w:color w:val="auto"/>
          <w:spacing w:val="-17"/>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kern w:val="2"/>
          <w:sz w:val="28"/>
          <w:szCs w:val="28"/>
          <w:lang w:val="en-US" w:eastAsia="zh-CN" w:bidi="ar-SA"/>
        </w:rPr>
        <w:t>《</w:t>
      </w:r>
      <w:r>
        <w:rPr>
          <w:rFonts w:hint="eastAsia" w:ascii="仿宋" w:hAnsi="仿宋" w:eastAsia="仿宋" w:cs="仿宋"/>
          <w:color w:val="auto"/>
          <w:spacing w:val="-17"/>
          <w:kern w:val="2"/>
          <w:sz w:val="28"/>
          <w:szCs w:val="28"/>
          <w:lang w:val="en-US" w:eastAsia="zh-CN" w:bidi="ar-SA"/>
        </w:rPr>
        <w:t>广东省第四届职业技能大赛广州市选拔赛项目选手报名表》</w:t>
      </w:r>
    </w:p>
    <w:p w14:paraId="1E39C705">
      <w:pPr>
        <w:keepNext w:val="0"/>
        <w:keepLines w:val="0"/>
        <w:pageBreakBefore w:val="0"/>
        <w:widowControl w:val="0"/>
        <w:kinsoku/>
        <w:wordWrap/>
        <w:overflowPunct/>
        <w:topLinePunct w:val="0"/>
        <w:autoSpaceDE/>
        <w:autoSpaceDN/>
        <w:bidi w:val="0"/>
        <w:adjustRightInd/>
        <w:snapToGrid/>
        <w:spacing w:line="520" w:lineRule="exact"/>
        <w:ind w:firstLine="1400" w:firstLineChars="500"/>
        <w:textAlignment w:val="auto"/>
        <w:rPr>
          <w:rFonts w:hint="eastAsia" w:ascii="仿宋" w:hAnsi="仿宋" w:eastAsia="仿宋" w:cs="仿宋"/>
          <w:color w:val="auto"/>
          <w:spacing w:val="-17"/>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pacing w:val="-17"/>
          <w:kern w:val="2"/>
          <w:sz w:val="28"/>
          <w:szCs w:val="28"/>
          <w:lang w:val="en-US" w:eastAsia="zh-CN" w:bidi="ar-SA"/>
        </w:rPr>
        <w:t>《广东省第四届职业技能大赛广州市选拔赛项目裁判员推荐表》</w:t>
      </w:r>
    </w:p>
    <w:p w14:paraId="4E9A0E38">
      <w:pPr>
        <w:ind w:firstLine="0" w:firstLineChars="0"/>
        <w:rPr>
          <w:rFonts w:hint="eastAsia" w:ascii="仿宋_GB2312" w:hAnsi="仿宋_GB2312" w:eastAsia="仿宋_GB2312" w:cs="Times New Roman"/>
          <w:color w:val="auto"/>
          <w:sz w:val="28"/>
          <w:szCs w:val="28"/>
          <w:lang w:val="en-US" w:eastAsia="zh-CN"/>
        </w:rPr>
      </w:pPr>
      <w:r>
        <w:rPr>
          <w:rFonts w:ascii="仿宋_GB2312" w:hAnsi="仿宋_GB2312" w:eastAsia="仿宋_GB2312" w:cs="Times New Roman"/>
          <w:color w:val="auto"/>
          <w:sz w:val="32"/>
          <w:szCs w:val="32"/>
        </w:rPr>
        <w:t xml:space="preserve"> </w:t>
      </w:r>
      <w:r>
        <w:rPr>
          <w:rFonts w:hint="eastAsia" w:ascii="仿宋_GB2312" w:hAnsi="仿宋_GB2312" w:eastAsia="仿宋_GB2312" w:cs="Times New Roman"/>
          <w:color w:val="auto"/>
          <w:sz w:val="32"/>
          <w:szCs w:val="32"/>
        </w:rPr>
        <w:t xml:space="preserve">           </w:t>
      </w:r>
      <w:r>
        <w:rPr>
          <w:rFonts w:ascii="仿宋_GB2312" w:hAnsi="仿宋_GB2312" w:eastAsia="仿宋_GB2312" w:cs="Times New Roman"/>
          <w:color w:val="auto"/>
          <w:sz w:val="32"/>
          <w:szCs w:val="32"/>
        </w:rPr>
        <w:t xml:space="preserve">    </w:t>
      </w:r>
      <w:r>
        <w:rPr>
          <w:rFonts w:hint="eastAsia" w:ascii="仿宋_GB2312" w:hAnsi="仿宋_GB2312" w:eastAsia="仿宋_GB2312" w:cs="Times New Roman"/>
          <w:color w:val="auto"/>
          <w:sz w:val="32"/>
          <w:szCs w:val="32"/>
          <w:lang w:val="en-US" w:eastAsia="zh-CN"/>
        </w:rPr>
        <w:t xml:space="preserve"> </w:t>
      </w:r>
      <w:r>
        <w:rPr>
          <w:rFonts w:hint="eastAsia" w:ascii="仿宋_GB2312" w:hAnsi="仿宋_GB2312" w:eastAsia="仿宋_GB2312" w:cs="Times New Roman"/>
          <w:color w:val="auto"/>
          <w:sz w:val="28"/>
          <w:szCs w:val="28"/>
          <w:lang w:val="en-US" w:eastAsia="zh-CN"/>
        </w:rPr>
        <w:t xml:space="preserve">   </w:t>
      </w:r>
    </w:p>
    <w:p w14:paraId="63BD8DD1">
      <w:pPr>
        <w:ind w:firstLine="0" w:firstLineChars="0"/>
        <w:rPr>
          <w:rFonts w:hint="eastAsia" w:ascii="仿宋_GB2312" w:hAnsi="仿宋_GB2312" w:eastAsia="仿宋_GB2312" w:cs="Times New Roman"/>
          <w:color w:val="auto"/>
          <w:sz w:val="28"/>
          <w:szCs w:val="28"/>
          <w:lang w:val="en-US" w:eastAsia="zh-CN"/>
        </w:rPr>
      </w:pPr>
    </w:p>
    <w:p w14:paraId="1715CDF9">
      <w:pPr>
        <w:ind w:firstLine="3080" w:firstLineChars="1100"/>
        <w:rPr>
          <w:rFonts w:hint="default" w:ascii="仿宋_GB2312" w:hAnsi="仿宋_GB2312" w:eastAsia="仿宋" w:cs="Times New Roman"/>
          <w:color w:val="auto"/>
          <w:sz w:val="28"/>
          <w:szCs w:val="28"/>
          <w:lang w:val="en-US" w:eastAsia="zh-CN"/>
        </w:rPr>
      </w:pPr>
      <w:r>
        <w:rPr>
          <w:rFonts w:hint="eastAsia" w:ascii="仿宋" w:hAnsi="仿宋" w:eastAsia="仿宋" w:cs="仿宋"/>
          <w:color w:val="auto"/>
          <w:sz w:val="28"/>
          <w:szCs w:val="28"/>
        </w:rPr>
        <w:t>第</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届广东省职业技能大赛</w:t>
      </w:r>
      <w:r>
        <w:rPr>
          <w:rFonts w:hint="eastAsia" w:ascii="仿宋" w:hAnsi="仿宋" w:eastAsia="仿宋" w:cs="仿宋"/>
          <w:color w:val="auto"/>
          <w:sz w:val="28"/>
          <w:szCs w:val="28"/>
          <w:lang w:val="en-US" w:eastAsia="zh-CN"/>
        </w:rPr>
        <w:t>广州市选拔赛</w:t>
      </w:r>
    </w:p>
    <w:p w14:paraId="7CC3F46E">
      <w:pPr>
        <w:ind w:left="4469" w:leftChars="1995" w:hanging="280" w:hangingChars="100"/>
        <w:jc w:val="both"/>
        <w:rPr>
          <w:rFonts w:hint="eastAsia" w:ascii="仿宋" w:hAnsi="仿宋" w:eastAsia="仿宋" w:cs="仿宋"/>
          <w:color w:val="auto"/>
          <w:sz w:val="28"/>
          <w:szCs w:val="28"/>
        </w:rPr>
      </w:pPr>
      <w:r>
        <w:rPr>
          <w:rFonts w:hint="eastAsia" w:ascii="仿宋" w:hAnsi="仿宋" w:eastAsia="仿宋" w:cs="仿宋"/>
          <w:color w:val="auto"/>
          <w:sz w:val="28"/>
          <w:szCs w:val="28"/>
        </w:rPr>
        <w:t>广州市交通技师学院</w:t>
      </w:r>
      <w:r>
        <w:rPr>
          <w:rFonts w:hint="eastAsia" w:ascii="仿宋" w:hAnsi="仿宋" w:eastAsia="仿宋" w:cs="仿宋"/>
          <w:color w:val="auto"/>
          <w:sz w:val="28"/>
          <w:szCs w:val="28"/>
          <w:lang w:val="en-US" w:eastAsia="zh-CN"/>
        </w:rPr>
        <w:t>（分赛点单位）</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p>
    <w:p w14:paraId="6789E858">
      <w:pPr>
        <w:wordWrap/>
        <w:ind w:right="640" w:firstLine="5320" w:firstLineChars="1900"/>
        <w:jc w:val="both"/>
        <w:rPr>
          <w:rFonts w:hint="eastAsia"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日</w:t>
      </w:r>
    </w:p>
    <w:p w14:paraId="293386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OTIxNmVlNGJkZmNkOGQxMTdiNDVmMWJjOWRkYTUifQ=="/>
  </w:docVars>
  <w:rsids>
    <w:rsidRoot w:val="0B347777"/>
    <w:rsid w:val="0B34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2025-04-18T13:00:00Z</dcterms:created>
  <dc:creator>吕小胖</dc:creator>
  <cp:lastModifiedBy>吕小胖</cp:lastModifiedBy>
  <dcterms:modified xsi:type="dcterms:W3CDTF">2025-04-18T13:04:32Z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A7944355480B46D8A27B5394E784EAC5_11</vt:lpwstr>
  </property>
</Properties>
</file>